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color w:val="0070C0"/>
          <w:sz w:val="54"/>
          <w:szCs w:val="54"/>
          <w:lang w:eastAsia="ru-RU"/>
        </w:rPr>
        <w:t>Все о питании в детском саду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Согласно постановлению Главного государственного санитарного врача Российской Федерации № 26 от 15.05.2013 с 01 августа 2013 года введены в действие </w:t>
      </w:r>
      <w:r w:rsidRPr="00213AC7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санитарно-эпидемиологические правила и нормативы (далее - санитарные правила) СанПиН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Требования к оборудованию пищеблока, инвентарю, посуде.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Требования к условиям хранения, приготовления и реализации пищевых продуктов и кулинарных изделий.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Требования к составлению меню для организации питания детей разного возраста.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Требования к перевозке и приему в дошкольные организации пищевых продуктов.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Пищеблок</w:t>
      </w: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 оборудован необходимым технологическим и холодильным оборудованием в рабочем состоянии. Технологическое оборудование, инвентарь, посуда, тара изготовлены из материалов, разрешенных для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контакта с пищевыми продуктами. Весь кухонный инвентарь и кухонная посуда имеют маркировку для сырых и готовых пищевых продуктов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213AC7" w:rsidRPr="00213AC7" w:rsidRDefault="00213AC7" w:rsidP="00213AC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столы, предназначенные для обработки пищевых продуктов цельнометаллические;</w:t>
      </w:r>
    </w:p>
    <w:p w:rsidR="00213AC7" w:rsidRPr="00213AC7" w:rsidRDefault="00213AC7" w:rsidP="00213AC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213AC7" w:rsidRPr="00213AC7" w:rsidRDefault="00213AC7" w:rsidP="00213AC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доски и ножи промаркированы: «СМ» - сырое мясо, «СК» - сырые куры, «СР» - сырая рыба, «СО» - сырые овощи, «ВМ» - вареное мясо, «ВР» - вареная рыба, «ВО» - вареные овощи, «гастрономия», «Сельдь», «X» - хлеб, «Зелень»;</w:t>
      </w:r>
    </w:p>
    <w:p w:rsidR="00213AC7" w:rsidRPr="00213AC7" w:rsidRDefault="00213AC7" w:rsidP="00213AC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посуда, используемая для приготовления и хранения пищи безопасная для здоровья детей;</w:t>
      </w:r>
    </w:p>
    <w:p w:rsidR="00213AC7" w:rsidRPr="00213AC7" w:rsidRDefault="00213AC7" w:rsidP="00213AC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компоты и </w:t>
      </w:r>
      <w:proofErr w:type="gramStart"/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кисели </w:t>
      </w:r>
      <w:r w:rsidRPr="00213AC7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eastAsia="ru-RU"/>
        </w:rPr>
        <w:t> 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готовят</w:t>
      </w:r>
      <w:proofErr w:type="gramEnd"/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посуде из нержавеющей стали. Для кипячения молока выделена отдельная посуда;</w:t>
      </w:r>
    </w:p>
    <w:p w:rsidR="00213AC7" w:rsidRPr="00213AC7" w:rsidRDefault="00213AC7" w:rsidP="00213AC7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213AC7" w:rsidRPr="00213AC7" w:rsidRDefault="00213AC7" w:rsidP="00213AC7">
      <w:pPr>
        <w:spacing w:after="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Пищевые продукты поступают в детский сад на </w:t>
      </w:r>
      <w:r w:rsidRPr="00213AC7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склад продуктов питания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</w:t>
      </w:r>
    </w:p>
    <w:p w:rsidR="00213AC7" w:rsidRPr="00213AC7" w:rsidRDefault="00213AC7" w:rsidP="00213AC7">
      <w:pPr>
        <w:spacing w:after="150" w:line="240" w:lineRule="auto"/>
        <w:ind w:right="282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хранения мяса, рыбы.  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 Крупа, мука, макаронные изделия хранятся в мешках, картонных коробках на подтоварниках.  Ржаной и пшеничный хлеб хранятся раздельно в шкафу на пищеблоке. Картофель и корнеплоды хранятся в сухом, темном помещении.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 приготовлении пищи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соблюдаются следующие правила:</w:t>
      </w:r>
    </w:p>
    <w:p w:rsidR="00213AC7" w:rsidRPr="00213AC7" w:rsidRDefault="00213AC7" w:rsidP="00213AC7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213AC7" w:rsidRPr="00213AC7" w:rsidRDefault="00213AC7" w:rsidP="00213AC7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 пищеблоке имеется 2 мясорубки для раздельного приготовления сырых и готовых продуктов.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 обработке овощей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соблюдаются следующие требования:</w:t>
      </w:r>
    </w:p>
    <w:p w:rsidR="00213AC7" w:rsidRPr="00213AC7" w:rsidRDefault="00213AC7" w:rsidP="00213AC7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213AC7" w:rsidRPr="00213AC7" w:rsidRDefault="00213AC7" w:rsidP="00213AC7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 допускается предварительное замачивание овощей.</w:t>
      </w:r>
    </w:p>
    <w:p w:rsidR="00213AC7" w:rsidRPr="00213AC7" w:rsidRDefault="00213AC7" w:rsidP="00213AC7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13AC7" w:rsidRPr="00213AC7" w:rsidRDefault="00213AC7" w:rsidP="00213AC7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13AC7" w:rsidRPr="00213AC7" w:rsidRDefault="00213AC7" w:rsidP="00213AC7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282" w:firstLine="701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</w:t>
      </w: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. 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Использование сметаны и майонеза для заправки салатов не допускается.</w:t>
      </w:r>
    </w:p>
    <w:p w:rsidR="00213AC7" w:rsidRPr="00213AC7" w:rsidRDefault="00213AC7" w:rsidP="00213AC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213AC7" w:rsidRPr="00213AC7" w:rsidRDefault="00213AC7" w:rsidP="00213AC7">
      <w:pPr>
        <w:spacing w:before="100" w:beforeAutospacing="1" w:after="100" w:afterAutospacing="1" w:line="240" w:lineRule="auto"/>
        <w:ind w:right="282"/>
        <w:jc w:val="both"/>
        <w:rPr>
          <w:rFonts w:ascii="Times New Roman" w:eastAsia="Times New Roman" w:hAnsi="Times New Roman" w:cs="Times New Roman"/>
          <w:color w:val="1F1F1F"/>
          <w:sz w:val="36"/>
          <w:szCs w:val="36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Кефир, ряженку, простоквашу и другие кисломолочные продукты </w:t>
      </w:r>
      <w:proofErr w:type="spellStart"/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порционируют</w:t>
      </w:r>
      <w:proofErr w:type="spellEnd"/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чашки непосредственно из пакетов или бутылок перед их раздачей.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При подготовке меню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(см. таблицу).</w:t>
      </w: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2E74B5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lastRenderedPageBreak/>
        <w:t>Нормы физиологических потребностей в энергии</w:t>
      </w:r>
      <w:r w:rsidRPr="00213AC7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eastAsia="ru-RU"/>
        </w:rPr>
        <w:br/>
        <w:t>и пищевых веществах для детей возрастных групп</w:t>
      </w:r>
    </w:p>
    <w:tbl>
      <w:tblPr>
        <w:tblW w:w="42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099"/>
        <w:gridCol w:w="1327"/>
        <w:gridCol w:w="2479"/>
        <w:gridCol w:w="1150"/>
      </w:tblGrid>
      <w:tr w:rsidR="00213AC7" w:rsidRPr="00213AC7" w:rsidTr="00231D3B">
        <w:trPr>
          <w:jc w:val="center"/>
        </w:trPr>
        <w:tc>
          <w:tcPr>
            <w:tcW w:w="350" w:type="pct"/>
            <w:tcBorders>
              <w:top w:val="single" w:sz="8" w:space="0" w:color="092638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AC7" w:rsidRPr="00213AC7" w:rsidRDefault="00213AC7" w:rsidP="00213AC7">
            <w:pPr>
              <w:spacing w:before="100" w:beforeAutospacing="1" w:after="100" w:afterAutospacing="1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tcBorders>
              <w:top w:val="single" w:sz="8" w:space="0" w:color="092638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(в сутки)</w:t>
            </w:r>
          </w:p>
        </w:tc>
        <w:tc>
          <w:tcPr>
            <w:tcW w:w="750" w:type="pct"/>
            <w:tcBorders>
              <w:top w:val="single" w:sz="8" w:space="0" w:color="092638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года</w:t>
            </w:r>
          </w:p>
        </w:tc>
        <w:tc>
          <w:tcPr>
            <w:tcW w:w="1400" w:type="pct"/>
            <w:tcBorders>
              <w:top w:val="single" w:sz="8" w:space="0" w:color="092638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лет до 3 лет</w:t>
            </w:r>
          </w:p>
        </w:tc>
        <w:tc>
          <w:tcPr>
            <w:tcW w:w="650" w:type="pct"/>
            <w:tcBorders>
              <w:top w:val="single" w:sz="8" w:space="0" w:color="092638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</w:tr>
      <w:tr w:rsidR="00213AC7" w:rsidRPr="00213AC7" w:rsidTr="00231D3B">
        <w:trPr>
          <w:jc w:val="center"/>
        </w:trPr>
        <w:tc>
          <w:tcPr>
            <w:tcW w:w="350" w:type="pct"/>
            <w:tcBorders>
              <w:top w:val="nil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(ккал)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213AC7" w:rsidRPr="00213AC7" w:rsidTr="00231D3B">
        <w:trPr>
          <w:jc w:val="center"/>
        </w:trPr>
        <w:tc>
          <w:tcPr>
            <w:tcW w:w="350" w:type="pct"/>
            <w:tcBorders>
              <w:top w:val="nil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Белок, 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13AC7" w:rsidRPr="00213AC7" w:rsidTr="00231D3B">
        <w:trPr>
          <w:jc w:val="center"/>
        </w:trPr>
        <w:tc>
          <w:tcPr>
            <w:tcW w:w="350" w:type="pct"/>
            <w:tcBorders>
              <w:top w:val="nil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в. </w:t>
            </w:r>
            <w:proofErr w:type="spellStart"/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животный (%)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70 - 65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13AC7" w:rsidRPr="00213AC7" w:rsidTr="00231D3B">
        <w:trPr>
          <w:jc w:val="center"/>
        </w:trPr>
        <w:tc>
          <w:tcPr>
            <w:tcW w:w="350" w:type="pct"/>
            <w:tcBorders>
              <w:top w:val="nil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 г/кг массы тела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13AC7" w:rsidRPr="00213AC7" w:rsidTr="00231D3B">
        <w:trPr>
          <w:jc w:val="center"/>
        </w:trPr>
        <w:tc>
          <w:tcPr>
            <w:tcW w:w="350" w:type="pct"/>
            <w:tcBorders>
              <w:top w:val="nil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Жиры, 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13AC7" w:rsidRPr="00213AC7" w:rsidTr="00231D3B">
        <w:trPr>
          <w:jc w:val="center"/>
        </w:trPr>
        <w:tc>
          <w:tcPr>
            <w:tcW w:w="350" w:type="pct"/>
            <w:tcBorders>
              <w:top w:val="nil"/>
              <w:left w:val="single" w:sz="8" w:space="0" w:color="092638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Углеводы, г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92638"/>
              <w:right w:val="single" w:sz="8" w:space="0" w:color="09263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</w:p>
    <w:p w:rsidR="00213AC7" w:rsidRPr="00213AC7" w:rsidRDefault="00213AC7" w:rsidP="00213AC7">
      <w:pPr>
        <w:spacing w:after="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Распределение энергетической ценности (калорийности) суточного рациона питания детей на отдельные приемы пищи: завтрак (20- 25 %); 2 завтрак</w:t>
      </w:r>
    </w:p>
    <w:p w:rsidR="00213AC7" w:rsidRPr="00213AC7" w:rsidRDefault="00213AC7" w:rsidP="00213AC7">
      <w:pPr>
        <w:spacing w:after="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(5 %); обед (30-35 %); Полдник (10-15 %); Уплотненный полдник (30-35 %).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</w:t>
      </w: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 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В детском саду проводится круглогодичная искусственная С-витаминизация готовых блюд.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бракеражной</w:t>
      </w:r>
      <w:proofErr w:type="spellEnd"/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</w:t>
      </w:r>
    </w:p>
    <w:p w:rsidR="00213AC7" w:rsidRPr="00213AC7" w:rsidRDefault="00213AC7" w:rsidP="00213AC7">
      <w:pPr>
        <w:spacing w:after="150" w:line="240" w:lineRule="auto"/>
        <w:ind w:right="282" w:firstLine="701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- в полном объеме; холодные закуски, первые блюда, гарниры, третьи и прочие блюда - не менее 100 г. Пробу отбирают стерильными или</w:t>
      </w: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 </w:t>
      </w:r>
      <w:r w:rsidRPr="00213A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 °С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lastRenderedPageBreak/>
        <w:t>Примерные возрастные объемы порций для детей</w:t>
      </w:r>
    </w:p>
    <w:p w:rsidR="00213AC7" w:rsidRPr="00213AC7" w:rsidRDefault="00213AC7" w:rsidP="00213AC7">
      <w:pPr>
        <w:spacing w:after="150" w:line="240" w:lineRule="auto"/>
        <w:ind w:right="282"/>
        <w:jc w:val="center"/>
        <w:outlineLvl w:val="7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З А В Т Р А К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ЯСЛИ                      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604"/>
        <w:gridCol w:w="1656"/>
      </w:tblGrid>
      <w:tr w:rsidR="00213AC7" w:rsidRPr="00213AC7" w:rsidTr="00231D3B">
        <w:trPr>
          <w:tblCellSpacing w:w="0" w:type="dxa"/>
          <w:jc w:val="center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 САЛАТ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30-45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 КАША, ОВОЩНОЕ БЛЮДО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120 - 200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200 - 250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 ЯИЧНОЕ БЛЮДО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40 - 80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80 - 100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 ТВОРОЖНОЕ БЛЮДО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70 - 120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120 - 150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5.НАПИТОК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150 - 180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180 - 200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10-00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ЯСЛИ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879"/>
        <w:gridCol w:w="979"/>
      </w:tblGrid>
      <w:tr w:rsidR="00213AC7" w:rsidRPr="00213AC7" w:rsidTr="00231D3B">
        <w:trPr>
          <w:tblCellSpacing w:w="0" w:type="dxa"/>
          <w:jc w:val="center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 СОК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 СВЕЖИЕ ФРУКТЫ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40 - 75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75 - 100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u w:val="single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О Б Е Д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ЯСЛИ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079"/>
        <w:gridCol w:w="1079"/>
      </w:tblGrid>
      <w:tr w:rsidR="00213AC7" w:rsidRPr="00213AC7" w:rsidTr="00231D3B">
        <w:trPr>
          <w:tblCellSpacing w:w="0" w:type="dxa"/>
          <w:jc w:val="center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 САЛАТ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30 - 45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 ПЕРВОЕ БЛЮДО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150 - 200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250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 БЛЮДА ИЗ МЯСА, РЫБЫ, ПТИЦЫ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50 - 70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70 - 80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 ГАРНИР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100 - 150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150 - 180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 НАПИТОК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150 - 180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180 - 200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ru-RU"/>
        </w:rPr>
        <w:t>В 15-00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ЯСЛИ     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1079"/>
        <w:gridCol w:w="1079"/>
      </w:tblGrid>
      <w:tr w:rsidR="00213AC7" w:rsidRPr="00213AC7" w:rsidTr="00231D3B">
        <w:trPr>
          <w:tblCellSpacing w:w="0" w:type="dxa"/>
          <w:jc w:val="center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 КИСЛОМОЛОЧНЫЕ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150 - 180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180 - 200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outlineLvl w:val="8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У П Л О Т Н Ё Н </w:t>
      </w:r>
      <w:proofErr w:type="spellStart"/>
      <w:r w:rsidRPr="00213AC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>Н</w:t>
      </w:r>
      <w:proofErr w:type="spellEnd"/>
      <w:r w:rsidRPr="00213AC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ru-RU"/>
        </w:rPr>
        <w:t xml:space="preserve"> Ы Й   П О Л Д Н И К</w:t>
      </w:r>
    </w:p>
    <w:p w:rsidR="00213AC7" w:rsidRPr="00213AC7" w:rsidRDefault="00213AC7" w:rsidP="00213AC7">
      <w:pPr>
        <w:spacing w:after="150" w:line="240" w:lineRule="auto"/>
        <w:ind w:right="282"/>
        <w:jc w:val="center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AC7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ЯСЛИ   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079"/>
        <w:gridCol w:w="1079"/>
      </w:tblGrid>
      <w:tr w:rsidR="00213AC7" w:rsidRPr="00213AC7" w:rsidTr="00231D3B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1.БЛЮДО ИЗ ТВОРОГА,</w:t>
            </w: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КРУП, ОВОЩЕЙ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80 - 150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150 - 180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 НАПИТОК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150 - 180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200 - 250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ВЫПЕЧКА(</w:t>
            </w:r>
            <w:proofErr w:type="gramEnd"/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печенье, вафли)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50 - 70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70 - 80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ХЛЕБ НА ВЕСЬ ДЕНЬ</w:t>
            </w: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ПШЕНИЧНЫЙ</w:t>
            </w: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РЖАНОЙ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50 – 70</w:t>
            </w: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20 - 30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110</w:t>
            </w:r>
          </w:p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60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СУММАРНЫЕ ОБЬЕМЫ БЛЮД</w:t>
      </w: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ПО ПРИЕМАМ ПИЩИ</w:t>
      </w: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З А В Т Р А К</w:t>
      </w: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Cs/>
          <w:iCs/>
          <w:color w:val="0F0F0F"/>
          <w:sz w:val="28"/>
          <w:szCs w:val="28"/>
          <w:lang w:eastAsia="ru-RU"/>
        </w:rPr>
        <w:t>ЯСЛИ            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213AC7" w:rsidRPr="00213AC7" w:rsidTr="00231D3B">
        <w:trPr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350 – 450гр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400 – 550гр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textWrapping" w:clear="all"/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 Б Е Д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Cs/>
          <w:iCs/>
          <w:color w:val="0F0F0F"/>
          <w:sz w:val="28"/>
          <w:szCs w:val="28"/>
          <w:lang w:eastAsia="ru-RU"/>
        </w:rPr>
        <w:t>ЯСЛИ             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213AC7" w:rsidRPr="00213AC7" w:rsidTr="00231D3B">
        <w:trPr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450 – 550гр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600 – 800гр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П О Д Н И К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Cs/>
          <w:iCs/>
          <w:color w:val="0F0F0F"/>
          <w:sz w:val="28"/>
          <w:szCs w:val="28"/>
          <w:lang w:eastAsia="ru-RU"/>
        </w:rPr>
        <w:t>ЯСЛИ             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571"/>
      </w:tblGrid>
      <w:tr w:rsidR="00213AC7" w:rsidRPr="00213AC7" w:rsidTr="00231D3B">
        <w:trPr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200 – 250гр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250 -350гр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  <w:t>У Ж И Н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tabs>
          <w:tab w:val="left" w:pos="3536"/>
          <w:tab w:val="left" w:pos="4905"/>
        </w:tabs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Cs/>
          <w:iCs/>
          <w:color w:val="0F0F0F"/>
          <w:sz w:val="28"/>
          <w:szCs w:val="28"/>
          <w:lang w:eastAsia="ru-RU"/>
        </w:rPr>
        <w:t>ЯСЛИ                   САД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213AC7" w:rsidRPr="00213AC7" w:rsidTr="00231D3B">
        <w:trPr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400 – 500гр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450 – 600гр</w:t>
            </w:r>
          </w:p>
        </w:tc>
      </w:tr>
    </w:tbl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iCs/>
          <w:color w:val="2E74B5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Cs/>
          <w:color w:val="2E74B5"/>
          <w:sz w:val="28"/>
          <w:szCs w:val="28"/>
          <w:lang w:eastAsia="ru-RU"/>
        </w:rPr>
        <w:lastRenderedPageBreak/>
        <w:t>РЕКОМЕНДУЕМЫЕ СРЕДНЕСУТОЧНЫЕ НОРМЫ</w:t>
      </w: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color w:val="2E74B5"/>
          <w:sz w:val="28"/>
          <w:szCs w:val="28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bCs/>
          <w:iCs/>
          <w:color w:val="2E74B5"/>
          <w:sz w:val="28"/>
          <w:szCs w:val="28"/>
          <w:lang w:eastAsia="ru-RU"/>
        </w:rPr>
        <w:t>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1386"/>
        <w:gridCol w:w="1386"/>
      </w:tblGrid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ЯСЛИ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САД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80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ХЛЕБ РЖАНОЙ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50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КРУПА, БОБОВЫЕ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43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12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29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60,5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39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27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21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11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МОЛОКО, в том числе кисломолочные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450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6,4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11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ЯЙЦО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0,5шт.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0,6шт.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КАРТОФЕЛЬ по сезонно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160 - 200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187 - 234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ОВОЩИ, ЗЕЛЕНЬ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325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СУХОФРУКТЫ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11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47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СОКИ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100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ФРУКТЫ СВЕЖИЕ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114</w:t>
            </w:r>
          </w:p>
        </w:tc>
      </w:tr>
      <w:tr w:rsidR="00213AC7" w:rsidRPr="00213AC7" w:rsidTr="00231D3B">
        <w:trPr>
          <w:tblCellSpacing w:w="0" w:type="dxa"/>
          <w:jc w:val="center"/>
        </w:trPr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AC7" w:rsidRPr="00213AC7" w:rsidRDefault="00213AC7" w:rsidP="00213AC7">
            <w:pPr>
              <w:spacing w:after="15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Cs/>
                <w:iCs/>
                <w:color w:val="0F0F0F"/>
                <w:sz w:val="28"/>
                <w:szCs w:val="28"/>
                <w:lang w:eastAsia="ru-RU"/>
              </w:rPr>
              <w:t>20</w:t>
            </w:r>
          </w:p>
        </w:tc>
      </w:tr>
    </w:tbl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P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  <w:r w:rsidRPr="00213AC7"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  <w:t>ГРАФИК ВЫДАЧИ ПИЩИ</w:t>
      </w: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Default="00213AC7" w:rsidP="00213AC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Pr="00213AC7" w:rsidRDefault="00213AC7" w:rsidP="0021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743"/>
        <w:gridCol w:w="1957"/>
        <w:gridCol w:w="1913"/>
        <w:gridCol w:w="1894"/>
      </w:tblGrid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группы</w:t>
            </w: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получения</w:t>
            </w:r>
          </w:p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ЗАВТРАКА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получения</w:t>
            </w:r>
          </w:p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ВТОРОГО ЗАВТРАКА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получения</w:t>
            </w:r>
          </w:p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ОБЕДА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получения</w:t>
            </w:r>
          </w:p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ПОЛДНИКА</w:t>
            </w:r>
          </w:p>
        </w:tc>
      </w:tr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Гр. №3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младшая)</w:t>
            </w:r>
          </w:p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</w:tr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Гр. №1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(средняя)</w:t>
            </w:r>
          </w:p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08.15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</w:tr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Гр. №2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(средняя)</w:t>
            </w:r>
          </w:p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08.20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</w:t>
            </w:r>
          </w:p>
        </w:tc>
      </w:tr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Гр. №5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(старшая)</w:t>
            </w:r>
          </w:p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08.25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</w:tr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Гр. №6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(старшая)</w:t>
            </w:r>
          </w:p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</w:t>
            </w:r>
          </w:p>
        </w:tc>
      </w:tr>
      <w:tr w:rsidR="00213AC7" w:rsidRPr="00213AC7" w:rsidTr="00213AC7">
        <w:tc>
          <w:tcPr>
            <w:tcW w:w="1984" w:type="dxa"/>
          </w:tcPr>
          <w:p w:rsidR="00213AC7" w:rsidRPr="00213AC7" w:rsidRDefault="00213AC7" w:rsidP="00213AC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Гр. №4 </w:t>
            </w:r>
            <w:r w:rsidRPr="0021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(подготовительная к школе)</w:t>
            </w:r>
          </w:p>
        </w:tc>
        <w:tc>
          <w:tcPr>
            <w:tcW w:w="174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08.35</w:t>
            </w:r>
          </w:p>
        </w:tc>
        <w:tc>
          <w:tcPr>
            <w:tcW w:w="1957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1913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</w:t>
            </w:r>
          </w:p>
        </w:tc>
        <w:tc>
          <w:tcPr>
            <w:tcW w:w="1894" w:type="dxa"/>
          </w:tcPr>
          <w:p w:rsidR="00213AC7" w:rsidRPr="00213AC7" w:rsidRDefault="00213AC7" w:rsidP="00213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</w:tr>
    </w:tbl>
    <w:p w:rsidR="00213AC7" w:rsidRPr="00213AC7" w:rsidRDefault="00213AC7" w:rsidP="0021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AC7" w:rsidRPr="00213AC7" w:rsidRDefault="00213AC7" w:rsidP="00213AC7">
      <w:pPr>
        <w:spacing w:after="0" w:line="240" w:lineRule="auto"/>
        <w:ind w:right="1275"/>
        <w:jc w:val="center"/>
        <w:rPr>
          <w:rFonts w:ascii="Times New Roman" w:eastAsia="Times New Roman" w:hAnsi="Times New Roman" w:cs="Times New Roman"/>
          <w:b/>
          <w:color w:val="2E74B5"/>
          <w:sz w:val="44"/>
          <w:szCs w:val="44"/>
          <w:lang w:eastAsia="ru-RU"/>
        </w:rPr>
      </w:pPr>
    </w:p>
    <w:p w:rsidR="00213AC7" w:rsidRPr="00213AC7" w:rsidRDefault="00213AC7" w:rsidP="00213AC7">
      <w:pPr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F44696" w:rsidRDefault="00F44696"/>
    <w:p w:rsidR="00213AC7" w:rsidRDefault="00213AC7"/>
    <w:p w:rsidR="00213AC7" w:rsidRDefault="00213AC7"/>
    <w:p w:rsidR="00213AC7" w:rsidRDefault="00213AC7"/>
    <w:p w:rsidR="00213AC7" w:rsidRDefault="00213AC7"/>
    <w:p w:rsidR="00213AC7" w:rsidRDefault="00213AC7">
      <w:bookmarkStart w:id="0" w:name="_GoBack"/>
      <w:bookmarkEnd w:id="0"/>
    </w:p>
    <w:sectPr w:rsidR="00213AC7" w:rsidSect="00213AC7">
      <w:pgSz w:w="11906" w:h="16838"/>
      <w:pgMar w:top="1134" w:right="850" w:bottom="1134" w:left="709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0A1C"/>
    <w:multiLevelType w:val="multilevel"/>
    <w:tmpl w:val="1F7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C4D4C"/>
    <w:multiLevelType w:val="multilevel"/>
    <w:tmpl w:val="4916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4303CD"/>
    <w:multiLevelType w:val="multilevel"/>
    <w:tmpl w:val="E83C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98"/>
    <w:rsid w:val="00213AC7"/>
    <w:rsid w:val="00AE3B98"/>
    <w:rsid w:val="00F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A15C"/>
  <w15:chartTrackingRefBased/>
  <w15:docId w15:val="{3C9C7BD7-7F88-4A88-A9D8-BBC3EE86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1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2016-01-29T06:00:00Z</dcterms:created>
  <dcterms:modified xsi:type="dcterms:W3CDTF">2016-01-29T06:13:00Z</dcterms:modified>
</cp:coreProperties>
</file>