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8F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right="29" w:firstLine="709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6"/>
          <w:lang w:eastAsia="ru-RU"/>
        </w:rPr>
      </w:pPr>
      <w:r w:rsidRPr="005C2A8F">
        <w:rPr>
          <w:rFonts w:ascii="Times New Roman" w:eastAsia="Times New Roman" w:hAnsi="Times New Roman" w:cs="Times New Roman"/>
          <w:b/>
          <w:spacing w:val="-1"/>
          <w:sz w:val="36"/>
          <w:szCs w:val="36"/>
          <w:lang w:eastAsia="ru-RU"/>
        </w:rPr>
        <w:t>Пояснительная записка к Учебному плану МАДОУ-детский сад №509</w:t>
      </w:r>
    </w:p>
    <w:p w:rsidR="005C2A8F" w:rsidRPr="005C2A8F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right="29" w:firstLine="709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6"/>
          <w:lang w:eastAsia="ru-RU"/>
        </w:rPr>
      </w:pPr>
      <w:bookmarkStart w:id="0" w:name="_GoBack"/>
      <w:bookmarkEnd w:id="0"/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right="2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</w:t>
      </w:r>
      <w:r w:rsidRPr="00B75C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определил новый статус дошкольного учреждения как </w:t>
      </w:r>
      <w:r w:rsidRPr="00B75C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образовательного, тем самым утверждая, что дошкольное образование становится исходной, неотъемлемой и </w:t>
      </w:r>
      <w:r w:rsidRPr="00B75C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полноправной ступенью образовательной системы в целом. В Концепции непрерывного образования определена </w:t>
      </w:r>
      <w:r w:rsidRPr="00B75C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главная задача современной образовательной политики - обеспечение современного качества образования, в том числе </w:t>
      </w:r>
      <w:r w:rsidRPr="00B75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дошкольного, на основе сохранения его фундаментальности и соответствия актуальным и перспективным </w:t>
      </w:r>
      <w:r w:rsidRPr="00B75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потребностям личности, общества и государства.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достижения цели модернизации образования предусмотрено </w:t>
      </w: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одной из приоритетных задач «создание условий для повышения качества дошкольного образования». </w:t>
      </w:r>
      <w:proofErr w:type="gramStart"/>
      <w:r w:rsidRPr="00B75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Поэтому, перед дошкольным образовательным учреждением стоит задача - создать условия, обеспечивающие </w:t>
      </w:r>
      <w:r w:rsidRPr="00B75C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развитие собственной внутренней жизни ребенка (становление и формирование эмоционально-волевой сферы, </w:t>
      </w:r>
      <w:r w:rsidRPr="00B75C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интересов, мотивов, самооценки и самосознания ребенка) как фактора обеспечивающего готовность к школьному </w:t>
      </w:r>
      <w:r w:rsidRPr="00B75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обучению, на основе создания условий (развивающая образовательная среда, образовательная программа, </w:t>
      </w:r>
      <w:r w:rsidRPr="00B75C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профессионализм педагогов, роль  семьи и др.), обеспечивающих физическое, психическое, нравственное </w:t>
      </w:r>
      <w:r w:rsidRPr="00B75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здоровье дошкольника, условий развития игровой и других видов</w:t>
      </w:r>
      <w:proofErr w:type="gramEnd"/>
      <w:r w:rsidRPr="00B75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продуктивной деятельности, условий вхождения </w:t>
      </w:r>
      <w:r w:rsidRPr="00B75C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ребенка в мир социальных отношений.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связи с изменением целевых ориентиров дошкольного образования, меняются средства и условия, </w:t>
      </w:r>
      <w:r w:rsidRPr="00B75C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обеспечивающие достижение качества образования ребенка.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все это, учебный план ориентирован </w:t>
      </w:r>
      <w:proofErr w:type="gramStart"/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2A8F" w:rsidRPr="00B75CC1" w:rsidRDefault="005C2A8F" w:rsidP="005C2A8F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spacing w:before="10" w:after="0" w:line="240" w:lineRule="auto"/>
        <w:ind w:left="10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принципа </w:t>
      </w:r>
      <w:proofErr w:type="spellStart"/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A8F" w:rsidRPr="00B75CC1" w:rsidRDefault="005C2A8F" w:rsidP="005C2A8F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spacing w:before="19" w:after="0" w:line="317" w:lineRule="exact"/>
        <w:ind w:left="10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особенностей развития и преемственности ведущих видов деятельности;</w:t>
      </w:r>
    </w:p>
    <w:p w:rsidR="005C2A8F" w:rsidRPr="00B75CC1" w:rsidRDefault="005C2A8F" w:rsidP="005C2A8F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spacing w:before="10" w:after="0" w:line="317" w:lineRule="exact"/>
        <w:ind w:left="10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педагогических норм, содержания и методики.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left="43" w:firstLine="66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Данный учебный план составлен на основе Образовательной программы ДОУ.  В 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комплексно представлены все основные содержательные линии воспитания и образования ребенка.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цель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ДОУ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317" w:lineRule="exact"/>
        <w:ind w:left="4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C2A8F" w:rsidRPr="00B75CC1" w:rsidRDefault="005C2A8F" w:rsidP="005C2A8F">
      <w:pPr>
        <w:autoSpaceDE w:val="0"/>
        <w:autoSpaceDN w:val="0"/>
        <w:adjustRightInd w:val="0"/>
        <w:spacing w:after="0" w:line="240" w:lineRule="auto"/>
        <w:ind w:firstLine="7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музыкальной, чтения.</w:t>
      </w:r>
      <w:proofErr w:type="gramEnd"/>
    </w:p>
    <w:p w:rsidR="005C2A8F" w:rsidRPr="00B75CC1" w:rsidRDefault="005C2A8F" w:rsidP="005C2A8F">
      <w:pPr>
        <w:widowControl w:val="0"/>
        <w:autoSpaceDE w:val="0"/>
        <w:autoSpaceDN w:val="0"/>
        <w:adjustRightInd w:val="0"/>
        <w:spacing w:after="0" w:line="275" w:lineRule="exact"/>
        <w:ind w:left="7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цели предполагает решение следующих </w:t>
      </w: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8F" w:rsidRPr="00B75CC1" w:rsidRDefault="005C2A8F" w:rsidP="005C2A8F">
      <w:pPr>
        <w:numPr>
          <w:ilvl w:val="0"/>
          <w:numId w:val="2"/>
        </w:num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современном всестороннем развитии каждого ребенка;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 любознательными,  инициативными,  стремящимися к самостоятельности и творчеству; формирования общей культуры личности детей, в том числе ценностей здорового образа жизни, развития их социальных, нравственных,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proofErr w:type="gramEnd"/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разнообразных видов детской деятельности, их интеграции в целях повышения эффективности </w:t>
      </w:r>
      <w:proofErr w:type="spell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организация  </w:t>
      </w:r>
      <w:proofErr w:type="spell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  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творчества в соответствии с интересами и наклонностями каждого ребенка;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в условиях дошкольного образовательного учреждения и семьи;</w:t>
      </w:r>
    </w:p>
    <w:p w:rsidR="005C2A8F" w:rsidRPr="00B75CC1" w:rsidRDefault="005C2A8F" w:rsidP="005C2A8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A8F" w:rsidRPr="00B75CC1" w:rsidRDefault="005C2A8F" w:rsidP="005C2A8F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блок - нормативно-правовое обеспечение</w:t>
      </w:r>
    </w:p>
    <w:p w:rsidR="005C2A8F" w:rsidRPr="00B75CC1" w:rsidRDefault="005C2A8F" w:rsidP="005C2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Учебный план построен на основе нормативных </w:t>
      </w:r>
      <w:r w:rsidRPr="00B75C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документов, определяющих его содержание:</w:t>
      </w:r>
    </w:p>
    <w:p w:rsidR="005C2A8F" w:rsidRPr="00B75CC1" w:rsidRDefault="005C2A8F" w:rsidP="005C2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5C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5C2A8F" w:rsidRPr="00B75CC1" w:rsidRDefault="005C2A8F" w:rsidP="005C2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организаций"";</w:t>
      </w:r>
    </w:p>
    <w:p w:rsidR="005C2A8F" w:rsidRPr="00B75CC1" w:rsidRDefault="005C2A8F" w:rsidP="005C2A8F">
      <w:pPr>
        <w:widowControl w:val="0"/>
        <w:autoSpaceDE w:val="0"/>
        <w:autoSpaceDN w:val="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(</w:t>
      </w:r>
      <w:proofErr w:type="spellStart"/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27 октября 2011 г. N 2562 г. Москва 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Типового положения о дошкольном образовательном учреждении" </w:t>
      </w:r>
      <w:r w:rsidRPr="00B75CC1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от 18 января 2012 г. Регистрационный N 22946</w:t>
      </w: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A8F" w:rsidRPr="00B75CC1" w:rsidRDefault="005C2A8F" w:rsidP="005C2A8F">
      <w:pPr>
        <w:widowControl w:val="0"/>
        <w:autoSpaceDE w:val="0"/>
        <w:autoSpaceDN w:val="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Конвенция "О правах ребенка". От 20.11.1989 г.;</w:t>
      </w:r>
    </w:p>
    <w:p w:rsidR="005C2A8F" w:rsidRPr="00B75CC1" w:rsidRDefault="005C2A8F" w:rsidP="005C2A8F">
      <w:pPr>
        <w:widowControl w:val="0"/>
        <w:autoSpaceDE w:val="0"/>
        <w:autoSpaceDN w:val="0"/>
        <w:spacing w:after="75" w:line="3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B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 г.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2 блок - содержание </w:t>
      </w:r>
    </w:p>
    <w:p w:rsidR="005C2A8F" w:rsidRPr="00B75CC1" w:rsidRDefault="005C2A8F" w:rsidP="005C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проводится </w:t>
      </w:r>
      <w:r w:rsidRPr="00B7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индивидуального развития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начале и в конце учебного года. Такая оценка (мониторинг) производится воспитателем группы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B75CC1">
        <w:rPr>
          <w:rFonts w:ascii="Times New Roman" w:eastAsia="Times New Roman" w:hAnsi="Times New Roman" w:cs="Times New Roman"/>
          <w:bCs/>
          <w:position w:val="-3"/>
          <w:sz w:val="28"/>
          <w:szCs w:val="28"/>
          <w:lang w:eastAsia="ru-RU"/>
        </w:rPr>
        <w:t xml:space="preserve"> </w:t>
      </w:r>
    </w:p>
    <w:p w:rsidR="005C2A8F" w:rsidRPr="00B75CC1" w:rsidRDefault="005C2A8F" w:rsidP="005C2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5C2A8F" w:rsidRPr="00B75CC1" w:rsidRDefault="005C2A8F" w:rsidP="005C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C2A8F" w:rsidRPr="00B75CC1" w:rsidRDefault="005C2A8F" w:rsidP="005C2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3 блок - Организационный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Учебный план построен для фронтальной организации работы с детьми, согласован с расписанием пребывания ребенка в детском саду и гигиеническими требованиями к максимальной нагрузке на детей дошкольного возраста в соответствии с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СанПиН 2.4.1.3049-13.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B75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младшей, средней, и подготовительной к школе группах, организованная деятельность проводятся в первую половину дня.  В старшей группе организованная деятельность </w:t>
      </w:r>
      <w:proofErr w:type="gramStart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proofErr w:type="gramEnd"/>
      <w:r w:rsidRPr="00B7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во второй половине дня.</w:t>
      </w:r>
    </w:p>
    <w:p w:rsidR="005C2A8F" w:rsidRPr="00FB4B18" w:rsidRDefault="005C2A8F" w:rsidP="005C2A8F">
      <w:pPr>
        <w:widowControl w:val="0"/>
        <w:shd w:val="clear" w:color="auto" w:fill="FFFFFF"/>
        <w:tabs>
          <w:tab w:val="left" w:pos="1018"/>
          <w:tab w:val="left" w:pos="3158"/>
          <w:tab w:val="left" w:pos="4291"/>
        </w:tabs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Организация образовательной деятельности по физическому воспитанию:</w:t>
      </w:r>
    </w:p>
    <w:p w:rsidR="005C2A8F" w:rsidRPr="00FB4B18" w:rsidRDefault="005C2A8F" w:rsidP="005C2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(3-4 года) - 2 по 15 минут в зале,  1 – 15 минут - на воздухе;</w:t>
      </w: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группа  (4-5 лет) - 2 по 20 минут в зале, 1 по 20 минут- на воздухе;</w:t>
      </w: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старшая группа (5-6 лет)  - 2 по 25 минут в зале, 1 по 25 минут - на воздухе;</w:t>
      </w: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подготовительная к школе группа (6-7 лет) - 2 по 30 минут  в зале, 1 по 30 минут - на воздухе.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Структура учебного года</w:t>
      </w:r>
    </w:p>
    <w:p w:rsidR="005C2A8F" w:rsidRPr="00FB4B18" w:rsidRDefault="005C2A8F" w:rsidP="005C2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начинается с 1 сентября.</w:t>
      </w:r>
    </w:p>
    <w:p w:rsidR="005C2A8F" w:rsidRPr="00FB4B18" w:rsidRDefault="005C2A8F" w:rsidP="005C2A8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sz w:val="28"/>
          <w:szCs w:val="28"/>
          <w:lang w:eastAsia="ru-RU"/>
        </w:rPr>
        <w:t>1, 2 недели сентября – адаптационный период*, диагностический период***;</w:t>
      </w:r>
    </w:p>
    <w:p w:rsidR="005C2A8F" w:rsidRPr="00FB4B18" w:rsidRDefault="005C2A8F" w:rsidP="005C2A8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spacing w:before="5" w:after="0" w:line="240" w:lineRule="auto"/>
        <w:ind w:left="365" w:hanging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3,4 недели мая - диагностический период***;</w:t>
      </w:r>
    </w:p>
    <w:p w:rsidR="005C2A8F" w:rsidRPr="00FB4B18" w:rsidRDefault="005C2A8F" w:rsidP="005C2A8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spacing w:before="5" w:after="0" w:line="240" w:lineRule="auto"/>
        <w:ind w:left="365" w:hanging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1 июня по 30 августа - «Творческие каникулы» **.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*Адаптационный период - это время привыкания детей (особенно младшего возраста) к среде детского сада.</w:t>
      </w:r>
    </w:p>
    <w:p w:rsidR="005C2A8F" w:rsidRPr="00FB4B18" w:rsidRDefault="005C2A8F" w:rsidP="005C2A8F">
      <w:pPr>
        <w:widowControl w:val="0"/>
        <w:shd w:val="clear" w:color="auto" w:fill="FFFFFF"/>
        <w:tabs>
          <w:tab w:val="left" w:pos="7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**«Творческие каникулы» - это время, когда воспитатели и специалисты </w:t>
      </w: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вместе с детьми участвуют в театрализованных играх и </w:t>
      </w:r>
      <w:r w:rsidRPr="00FB4B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представлениях, развлечениях, спортивных мероприятиях.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***Диагностический период - это время оценки </w:t>
      </w:r>
      <w:proofErr w:type="spellStart"/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воспитательно</w:t>
      </w:r>
      <w:proofErr w:type="spellEnd"/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-образовательной и оздоровительной деятельности учреждения в целом.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Структура образовательного процесса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Пребывание ребенка в детском саду (1 день) делится на три блока:</w:t>
      </w:r>
    </w:p>
    <w:p w:rsidR="005C2A8F" w:rsidRPr="00FB4B18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en-US" w:eastAsia="ru-RU"/>
        </w:rPr>
        <w:t>I</w:t>
      </w:r>
      <w:r w:rsidRPr="00FB4B1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Утренний образовательный блок - </w:t>
      </w:r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продолжительность с 7.30 до 9.00 часов - включает в себя:</w:t>
      </w:r>
    </w:p>
    <w:p w:rsidR="005C2A8F" w:rsidRPr="00FB4B18" w:rsidRDefault="005C2A8F" w:rsidP="005C2A8F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утренний прием;</w:t>
      </w:r>
    </w:p>
    <w:p w:rsidR="005C2A8F" w:rsidRPr="00FB4B18" w:rsidRDefault="005C2A8F" w:rsidP="005C2A8F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завтрака;</w:t>
      </w:r>
    </w:p>
    <w:p w:rsidR="005C2A8F" w:rsidRPr="00FB4B18" w:rsidRDefault="005C2A8F" w:rsidP="005C2A8F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совместная деятельность воспитателя с ребенком;</w:t>
      </w:r>
    </w:p>
    <w:p w:rsidR="005C2A8F" w:rsidRPr="00FB4B18" w:rsidRDefault="005C2A8F" w:rsidP="005C2A8F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свободная самостоятельная деятельность детей.</w:t>
      </w:r>
    </w:p>
    <w:p w:rsidR="005C2A8F" w:rsidRPr="00FB4B18" w:rsidRDefault="005C2A8F" w:rsidP="005C2A8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365" w:firstLine="34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Pr="00FB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B18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Развивающий блок - </w:t>
      </w: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продолжительность с 9.00 до 11.00 часов:</w:t>
      </w:r>
    </w:p>
    <w:p w:rsidR="005C2A8F" w:rsidRPr="00FB4B18" w:rsidRDefault="005C2A8F" w:rsidP="005C2A8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организованная образовательная деятельность;</w:t>
      </w:r>
    </w:p>
    <w:p w:rsidR="005C2A8F" w:rsidRPr="00FB4B18" w:rsidRDefault="005C2A8F" w:rsidP="005C2A8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прогулки;</w:t>
      </w:r>
    </w:p>
    <w:p w:rsidR="005C2A8F" w:rsidRPr="00FB4B18" w:rsidRDefault="005C2A8F" w:rsidP="005C2A8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обеда;</w:t>
      </w:r>
    </w:p>
    <w:p w:rsidR="005C2A8F" w:rsidRPr="00FB4B18" w:rsidRDefault="005C2A8F" w:rsidP="005C2A8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сна.</w:t>
      </w:r>
    </w:p>
    <w:p w:rsidR="005C2A8F" w:rsidRPr="00FB4B18" w:rsidRDefault="005C2A8F" w:rsidP="005C2A8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365" w:firstLine="34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en-US" w:eastAsia="ru-RU"/>
        </w:rPr>
        <w:t>III</w:t>
      </w:r>
      <w:r w:rsidRPr="00FB4B1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Вечерний блок - </w:t>
      </w:r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продолжительность с 15.00 до </w:t>
      </w:r>
      <w:proofErr w:type="gramStart"/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18.00  часов</w:t>
      </w:r>
      <w:proofErr w:type="gramEnd"/>
      <w:r w:rsidRPr="00FB4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включает в себя:</w:t>
      </w:r>
    </w:p>
    <w:p w:rsidR="005C2A8F" w:rsidRPr="00FB4B18" w:rsidRDefault="005C2A8F" w:rsidP="005C2A8F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hanging="2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закаливающих процедур;</w:t>
      </w:r>
    </w:p>
    <w:p w:rsidR="005C2A8F" w:rsidRPr="00FB4B18" w:rsidRDefault="005C2A8F" w:rsidP="005C2A8F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hanging="2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полдника;</w:t>
      </w:r>
    </w:p>
    <w:p w:rsidR="005C2A8F" w:rsidRPr="00FB4B18" w:rsidRDefault="005C2A8F" w:rsidP="005C2A8F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образовательная деятельность для детей 2-3 лет;</w:t>
      </w:r>
    </w:p>
    <w:p w:rsidR="005C2A8F" w:rsidRPr="00B75CC1" w:rsidRDefault="005C2A8F" w:rsidP="005C2A8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самостоятельная деятельность детей и совместная деятельность с воспитателем.</w:t>
      </w:r>
    </w:p>
    <w:p w:rsidR="005C2A8F" w:rsidRDefault="005C2A8F" w:rsidP="005C2A8F">
      <w:pPr>
        <w:jc w:val="both"/>
      </w:pPr>
    </w:p>
    <w:p w:rsidR="00655B56" w:rsidRDefault="00655B56"/>
    <w:sectPr w:rsidR="0065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CEC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2A87205"/>
    <w:multiLevelType w:val="hybridMultilevel"/>
    <w:tmpl w:val="8EC81DF4"/>
    <w:lvl w:ilvl="0" w:tplc="3CCCEC36">
      <w:numFmt w:val="bullet"/>
      <w:lvlText w:val="•"/>
      <w:lvlJc w:val="left"/>
      <w:pPr>
        <w:tabs>
          <w:tab w:val="num" w:pos="2430"/>
        </w:tabs>
        <w:ind w:left="2430" w:hanging="8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73321"/>
    <w:multiLevelType w:val="singleLevel"/>
    <w:tmpl w:val="5C00C314"/>
    <w:lvl w:ilvl="0">
      <w:numFmt w:val="bullet"/>
      <w:lvlText w:val="•"/>
      <w:lvlJc w:val="left"/>
    </w:lvl>
  </w:abstractNum>
  <w:abstractNum w:abstractNumId="3">
    <w:nsid w:val="48E7038A"/>
    <w:multiLevelType w:val="hybridMultilevel"/>
    <w:tmpl w:val="0E08B356"/>
    <w:lvl w:ilvl="0" w:tplc="3CCCEC36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30EFA"/>
    <w:multiLevelType w:val="hybridMultilevel"/>
    <w:tmpl w:val="950EE2E0"/>
    <w:lvl w:ilvl="0" w:tplc="3CCCEC36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51"/>
    <w:rsid w:val="000C3251"/>
    <w:rsid w:val="005C2A8F"/>
    <w:rsid w:val="006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2017-09-05T11:47:00Z</dcterms:created>
  <dcterms:modified xsi:type="dcterms:W3CDTF">2017-09-05T11:48:00Z</dcterms:modified>
</cp:coreProperties>
</file>