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4D" w:rsidRDefault="00E4524D" w:rsidP="00E4524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Болезни органов дыхания – одни из самых распространенных в современной медицине. В эту группу также входят острые респираторные вирусные инфекции. Почти каждый здоровый человек раз в год может перенести ОРВИ. Так же к заболеваниям органов дыхания относятся хронический бронхит, бронхиальная астма, пневмония и многие другие.</w:t>
      </w:r>
    </w:p>
    <w:p w:rsidR="00E4524D" w:rsidRDefault="00E4524D" w:rsidP="00E4524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Хроническая </w:t>
      </w:r>
      <w:proofErr w:type="spellStart"/>
      <w:r>
        <w:rPr>
          <w:rFonts w:ascii="Arial" w:hAnsi="Arial" w:cs="Arial"/>
          <w:color w:val="201E18"/>
        </w:rPr>
        <w:t>обструктивная</w:t>
      </w:r>
      <w:proofErr w:type="spellEnd"/>
      <w:r>
        <w:rPr>
          <w:rFonts w:ascii="Arial" w:hAnsi="Arial" w:cs="Arial"/>
          <w:color w:val="201E18"/>
        </w:rPr>
        <w:t xml:space="preserve"> болезнь легких (ХОБЛ) среди всех респираторных заболеваний занимает первую позицию по причине смерти пациентов.</w:t>
      </w:r>
    </w:p>
    <w:p w:rsidR="00E4524D" w:rsidRDefault="00E4524D" w:rsidP="00E4524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Курение – это фактор риска для развития таких болезней как рак легких и ХОБЛ.</w:t>
      </w:r>
    </w:p>
    <w:p w:rsidR="00E4524D" w:rsidRDefault="00E4524D" w:rsidP="00E4524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Пассивное курение такой же фактор риска хронического бронхита, ХОБЛ, эмфиземы и т.д. Несмотря на то, что частицы табачного дыма накапливаются в легких не в такой же концентрации, как и у курящего человека, длительный стаж пассивного курения приводит к повреждению легких.</w:t>
      </w:r>
    </w:p>
    <w:p w:rsidR="00E4524D" w:rsidRDefault="00E4524D" w:rsidP="00E4524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К факторам риска так же относятся бактериальные и вирусные инфекции.</w:t>
      </w:r>
    </w:p>
    <w:p w:rsidR="00E4524D" w:rsidRDefault="00E4524D" w:rsidP="00E4524D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Вакцинация позволяет не только предотвратить развитие заболеваний, но и справляться с особенно тяжелыми случаями. Крайне важно проходить вакцинацию от COVID-19, гриппа и пневмококковой инфекции. </w:t>
      </w:r>
    </w:p>
    <w:p w:rsidR="00471311" w:rsidRDefault="00471311"/>
    <w:p w:rsidR="00E4524D" w:rsidRDefault="00E4524D" w:rsidP="00E4524D">
      <w:pPr>
        <w:pStyle w:val="a3"/>
      </w:pPr>
      <w:r>
        <w:rPr>
          <w:noProof/>
        </w:rPr>
        <w:drawing>
          <wp:inline distT="0" distB="0" distL="0" distR="0" wp14:anchorId="0DAF94D2" wp14:editId="425516D4">
            <wp:extent cx="5917964" cy="2926080"/>
            <wp:effectExtent l="0" t="0" r="6985" b="7620"/>
            <wp:docPr id="1" name="Рисунок 1" descr="C:\Users\user\OneDrive\Рабочий стол\САЙТ\Новая папка (2)\11\6-12 ноября – Неделя профилактики заболеваний органов дыха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Новая папка (2)\11\6-12 ноября – Неделя профилактики заболеваний органов дыхания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60" cy="29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D" w:rsidRDefault="00E4524D" w:rsidP="00E4524D">
      <w:pPr>
        <w:pStyle w:val="a3"/>
      </w:pPr>
      <w:r>
        <w:rPr>
          <w:noProof/>
        </w:rPr>
        <w:lastRenderedPageBreak/>
        <w:drawing>
          <wp:inline distT="0" distB="0" distL="0" distR="0" wp14:anchorId="340B88E1" wp14:editId="7E0701BB">
            <wp:extent cx="5842283" cy="5829300"/>
            <wp:effectExtent l="0" t="0" r="6350" b="0"/>
            <wp:docPr id="2" name="Рисунок 2" descr="C:\Users\user\OneDrive\Рабочий стол\САЙТ\Новая папка (2)\11\6-12 ноября – Неделя профилактики заболеваний органов дыха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Новая папка (2)\11\6-12 ноября – Неделя профилактики заболеваний органов дыхания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17" cy="58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D" w:rsidRDefault="00E4524D" w:rsidP="00E4524D">
      <w:pPr>
        <w:pStyle w:val="a3"/>
      </w:pPr>
      <w:r>
        <w:rPr>
          <w:noProof/>
        </w:rPr>
        <w:lastRenderedPageBreak/>
        <w:drawing>
          <wp:inline distT="0" distB="0" distL="0" distR="0" wp14:anchorId="48CDFC68" wp14:editId="1B7FF591">
            <wp:extent cx="5707380" cy="5707380"/>
            <wp:effectExtent l="0" t="0" r="7620" b="7620"/>
            <wp:docPr id="3" name="Рисунок 3" descr="C:\Users\user\OneDrive\Рабочий стол\САЙТ\Новая папка (2)\11\6-12 ноября – Неделя профилактики заболеваний органов дыха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Новая папка (2)\11\6-12 ноября – Неделя профилактики заболеваний органов дыхания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D" w:rsidRDefault="00E4524D" w:rsidP="00E4524D">
      <w:pPr>
        <w:pStyle w:val="a3"/>
      </w:pPr>
      <w:r>
        <w:rPr>
          <w:noProof/>
        </w:rPr>
        <w:lastRenderedPageBreak/>
        <w:drawing>
          <wp:inline distT="0" distB="0" distL="0" distR="0" wp14:anchorId="29F9F1F1" wp14:editId="7060F012">
            <wp:extent cx="5341134" cy="5333215"/>
            <wp:effectExtent l="0" t="0" r="0" b="1270"/>
            <wp:docPr id="4" name="Рисунок 4" descr="C:\Users\user\OneDrive\Рабочий стол\САЙТ\Новая папка (2)\11\6-12 ноября – Неделя профилактики заболеваний органов дыхан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Новая папка (2)\11\6-12 ноября – Неделя профилактики заболеваний органов дыхания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16" cy="53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D" w:rsidRDefault="00E4524D" w:rsidP="00E4524D">
      <w:pPr>
        <w:pStyle w:val="a3"/>
      </w:pPr>
      <w:r>
        <w:rPr>
          <w:noProof/>
        </w:rPr>
        <w:lastRenderedPageBreak/>
        <w:drawing>
          <wp:inline distT="0" distB="0" distL="0" distR="0" wp14:anchorId="36A4787A" wp14:editId="1BF9909E">
            <wp:extent cx="5503559" cy="5524019"/>
            <wp:effectExtent l="0" t="0" r="1905" b="635"/>
            <wp:docPr id="5" name="Рисунок 5" descr="C:\Users\user\OneDrive\Рабочий стол\САЙТ\Новая папка (2)\11\6-12 ноября – Неделя профилактики заболеваний органов дыхан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Новая папка (2)\11\6-12 ноября – Неделя профилактики заболеваний органов дыхания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65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D" w:rsidRDefault="00E4524D" w:rsidP="00E4524D">
      <w:pPr>
        <w:pStyle w:val="a3"/>
      </w:pPr>
      <w:r>
        <w:rPr>
          <w:noProof/>
        </w:rPr>
        <w:lastRenderedPageBreak/>
        <w:drawing>
          <wp:inline distT="0" distB="0" distL="0" distR="0" wp14:anchorId="59021180" wp14:editId="6CDD4AA3">
            <wp:extent cx="5465953" cy="5486272"/>
            <wp:effectExtent l="0" t="0" r="1905" b="635"/>
            <wp:docPr id="6" name="Рисунок 6" descr="C:\Users\user\OneDrive\Рабочий стол\САЙТ\Новая папка (2)\11\6-12 ноября – Неделя профилактики заболеваний органов дыхан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Рабочий стол\САЙТ\Новая папка (2)\11\6-12 ноября – Неделя профилактики заболеваний органов дыхания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48" cy="549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4D" w:rsidRDefault="00E4524D">
      <w:bookmarkStart w:id="0" w:name="_GoBack"/>
      <w:bookmarkEnd w:id="0"/>
    </w:p>
    <w:sectPr w:rsidR="00E4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D"/>
    <w:rsid w:val="00256B04"/>
    <w:rsid w:val="00471311"/>
    <w:rsid w:val="00CF1CED"/>
    <w:rsid w:val="00E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C895"/>
  <w15:chartTrackingRefBased/>
  <w15:docId w15:val="{613C784C-D866-421D-A513-EF7184D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2024-03-20T05:49:00Z</dcterms:created>
  <dcterms:modified xsi:type="dcterms:W3CDTF">2024-03-20T06:01:00Z</dcterms:modified>
</cp:coreProperties>
</file>